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114300" distT="114300" distL="114300" distR="114300">
            <wp:extent cx="2536396" cy="2557463"/>
            <wp:effectExtent b="0" l="0" r="0" t="0"/>
            <wp:docPr id="16"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2536396" cy="255746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t xml:space="preserve">[dit is nog in aanbouw]</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Deze handleiding gaat ervan uit dat je al bij de Teams-omgeving kan. Je kan hiervoor de desktopclient installeren of naar (</w:t>
      </w:r>
      <w:hyperlink r:id="rId7">
        <w:r w:rsidDel="00000000" w:rsidR="00000000" w:rsidRPr="00000000">
          <w:rPr>
            <w:color w:val="1155cc"/>
            <w:u w:val="single"/>
            <w:rtl w:val="0"/>
          </w:rPr>
          <w:t xml:space="preserve">https://teams.microsoft.com/</w:t>
        </w:r>
      </w:hyperlink>
      <w:r w:rsidDel="00000000" w:rsidR="00000000" w:rsidRPr="00000000">
        <w:rPr>
          <w:rtl w:val="0"/>
        </w:rPr>
        <w:t xml:space="preserve">). Als je hier met je studentenaccount inlogt, kun je bij het Team komen.</w:t>
      </w:r>
    </w:p>
    <w:p w:rsidR="00000000" w:rsidDel="00000000" w:rsidP="00000000" w:rsidRDefault="00000000" w:rsidRPr="00000000" w14:paraId="00000005">
      <w:pPr>
        <w:rPr/>
      </w:pPr>
      <w:r w:rsidDel="00000000" w:rsidR="00000000" w:rsidRPr="00000000">
        <w:rPr/>
        <w:drawing>
          <wp:inline distB="114300" distT="114300" distL="114300" distR="114300">
            <wp:extent cx="4124325" cy="2419350"/>
            <wp:effectExtent b="0" l="0" r="0" t="0"/>
            <wp:docPr id="9"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124325" cy="241935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pStyle w:val="Heading2"/>
        <w:rPr/>
      </w:pPr>
      <w:bookmarkStart w:colFirst="0" w:colLast="0" w:name="_xuhui2diopdc" w:id="0"/>
      <w:bookmarkEnd w:id="0"/>
      <w:r w:rsidDel="00000000" w:rsidR="00000000" w:rsidRPr="00000000">
        <w:rPr>
          <w:rtl w:val="0"/>
        </w:rPr>
        <w:t xml:space="preserve">Updates</w:t>
      </w:r>
    </w:p>
    <w:p w:rsidR="00000000" w:rsidDel="00000000" w:rsidP="00000000" w:rsidRDefault="00000000" w:rsidRPr="00000000" w14:paraId="00000007">
      <w:pPr>
        <w:pStyle w:val="Heading3"/>
        <w:rPr/>
      </w:pPr>
      <w:bookmarkStart w:colFirst="0" w:colLast="0" w:name="_lk4vkz8d7nhn" w:id="1"/>
      <w:bookmarkEnd w:id="1"/>
      <w:r w:rsidDel="00000000" w:rsidR="00000000" w:rsidRPr="00000000">
        <w:rPr>
          <w:rtl w:val="0"/>
        </w:rPr>
        <w:t xml:space="preserve">Updates lezen</w:t>
      </w:r>
    </w:p>
    <w:p w:rsidR="00000000" w:rsidDel="00000000" w:rsidP="00000000" w:rsidRDefault="00000000" w:rsidRPr="00000000" w14:paraId="00000008">
      <w:pPr>
        <w:rPr/>
      </w:pPr>
      <w:r w:rsidDel="00000000" w:rsidR="00000000" w:rsidRPr="00000000">
        <w:rPr>
          <w:rtl w:val="0"/>
        </w:rPr>
        <w:t xml:space="preserve">Wanneer je updates wil lezen kun je terecht in het Team, of bij de losse Updates-app</w:t>
      </w:r>
    </w:p>
    <w:p w:rsidR="00000000" w:rsidDel="00000000" w:rsidP="00000000" w:rsidRDefault="00000000" w:rsidRPr="00000000" w14:paraId="00000009">
      <w:pPr>
        <w:pStyle w:val="Heading4"/>
        <w:rPr/>
      </w:pPr>
      <w:bookmarkStart w:colFirst="0" w:colLast="0" w:name="_h55clbsyolmf" w:id="2"/>
      <w:bookmarkEnd w:id="2"/>
      <w:r w:rsidDel="00000000" w:rsidR="00000000" w:rsidRPr="00000000">
        <w:rPr>
          <w:rtl w:val="0"/>
        </w:rPr>
        <w:t xml:space="preserve">Via het Team</w:t>
      </w:r>
    </w:p>
    <w:p w:rsidR="00000000" w:rsidDel="00000000" w:rsidP="00000000" w:rsidRDefault="00000000" w:rsidRPr="00000000" w14:paraId="0000000A">
      <w:pPr>
        <w:rPr/>
      </w:pPr>
      <w:r w:rsidDel="00000000" w:rsidR="00000000" w:rsidRPr="00000000">
        <w:rPr/>
        <w:drawing>
          <wp:inline distB="114300" distT="114300" distL="114300" distR="114300">
            <wp:extent cx="1752600" cy="1943100"/>
            <wp:effectExtent b="0" l="0" r="0" t="0"/>
            <wp:docPr id="13"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1752600" cy="19431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Ga naar het algemene kanaal van ons Team</w:t>
      </w:r>
    </w:p>
    <w:p w:rsidR="00000000" w:rsidDel="00000000" w:rsidP="00000000" w:rsidRDefault="00000000" w:rsidRPr="00000000" w14:paraId="0000000C">
      <w:pPr>
        <w:ind w:left="0" w:firstLine="0"/>
        <w:rPr/>
      </w:pPr>
      <w:r w:rsidDel="00000000" w:rsidR="00000000" w:rsidRPr="00000000">
        <w:rPr>
          <w:rtl w:val="0"/>
        </w:rPr>
        <w:t xml:space="preserve"> </w:t>
      </w:r>
      <w:r w:rsidDel="00000000" w:rsidR="00000000" w:rsidRPr="00000000">
        <w:rPr/>
        <w:drawing>
          <wp:inline distB="114300" distT="114300" distL="114300" distR="114300">
            <wp:extent cx="2486025" cy="828675"/>
            <wp:effectExtent b="0" l="0" r="0" t="0"/>
            <wp:docPr id="15" name="image8.png"/>
            <a:graphic>
              <a:graphicData uri="http://schemas.openxmlformats.org/drawingml/2006/picture">
                <pic:pic>
                  <pic:nvPicPr>
                    <pic:cNvPr id="0" name="image8.png"/>
                    <pic:cNvPicPr preferRelativeResize="0"/>
                  </pic:nvPicPr>
                  <pic:blipFill>
                    <a:blip r:embed="rId10"/>
                    <a:srcRect b="0" l="0" r="0" t="0"/>
                    <a:stretch>
                      <a:fillRect/>
                    </a:stretch>
                  </pic:blipFill>
                  <pic:spPr>
                    <a:xfrm>
                      <a:off x="0" y="0"/>
                      <a:ext cx="2486025"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numPr>
          <w:ilvl w:val="0"/>
          <w:numId w:val="2"/>
        </w:numPr>
        <w:ind w:left="720" w:hanging="360"/>
        <w:rPr>
          <w:u w:val="none"/>
        </w:rPr>
      </w:pPr>
      <w:r w:rsidDel="00000000" w:rsidR="00000000" w:rsidRPr="00000000">
        <w:rPr>
          <w:rtl w:val="0"/>
        </w:rPr>
        <w:t xml:space="preserve">Ga naar het berichtentabje</w:t>
      </w:r>
    </w:p>
    <w:p w:rsidR="00000000" w:rsidDel="00000000" w:rsidP="00000000" w:rsidRDefault="00000000" w:rsidRPr="00000000" w14:paraId="0000000E">
      <w:pPr>
        <w:ind w:left="0" w:firstLine="0"/>
        <w:rPr/>
      </w:pPr>
      <w:r w:rsidDel="00000000" w:rsidR="00000000" w:rsidRPr="00000000">
        <w:rPr/>
        <w:drawing>
          <wp:inline distB="114300" distT="114300" distL="114300" distR="114300">
            <wp:extent cx="4581525" cy="3895725"/>
            <wp:effectExtent b="0" l="0" r="0" t="0"/>
            <wp:docPr id="3" name="image10.png"/>
            <a:graphic>
              <a:graphicData uri="http://schemas.openxmlformats.org/drawingml/2006/picture">
                <pic:pic>
                  <pic:nvPicPr>
                    <pic:cNvPr id="0" name="image10.png"/>
                    <pic:cNvPicPr preferRelativeResize="0"/>
                  </pic:nvPicPr>
                  <pic:blipFill>
                    <a:blip r:embed="rId11"/>
                    <a:srcRect b="0" l="0" r="0" t="0"/>
                    <a:stretch>
                      <a:fillRect/>
                    </a:stretch>
                  </pic:blipFill>
                  <pic:spPr>
                    <a:xfrm>
                      <a:off x="0" y="0"/>
                      <a:ext cx="4581525" cy="3895725"/>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0F">
      <w:pPr>
        <w:numPr>
          <w:ilvl w:val="0"/>
          <w:numId w:val="2"/>
        </w:numPr>
        <w:ind w:left="720" w:hanging="360"/>
        <w:rPr>
          <w:u w:val="none"/>
        </w:rPr>
      </w:pPr>
      <w:r w:rsidDel="00000000" w:rsidR="00000000" w:rsidRPr="00000000">
        <w:rPr>
          <w:rtl w:val="0"/>
        </w:rPr>
        <w:t xml:space="preserve">Hier zie je nu een bericht dat er zo uitziet. Aan de vervaldatum kun je zien om welke week het gaat (updates moeten voor de deadline op de dinsdag van de PV ingediend worden).</w:t>
      </w:r>
    </w:p>
    <w:p w:rsidR="00000000" w:rsidDel="00000000" w:rsidP="00000000" w:rsidRDefault="00000000" w:rsidRPr="00000000" w14:paraId="00000010">
      <w:pPr>
        <w:numPr>
          <w:ilvl w:val="0"/>
          <w:numId w:val="2"/>
        </w:numPr>
        <w:ind w:left="720" w:hanging="360"/>
        <w:rPr>
          <w:u w:val="none"/>
        </w:rPr>
      </w:pPr>
      <w:r w:rsidDel="00000000" w:rsidR="00000000" w:rsidRPr="00000000">
        <w:rPr>
          <w:rtl w:val="0"/>
        </w:rPr>
        <w:t xml:space="preserve">Druk op “Beoordelen”</w:t>
      </w:r>
    </w:p>
    <w:p w:rsidR="00000000" w:rsidDel="00000000" w:rsidP="00000000" w:rsidRDefault="00000000" w:rsidRPr="00000000" w14:paraId="00000011">
      <w:pPr>
        <w:ind w:left="0" w:firstLine="0"/>
        <w:rPr/>
      </w:pPr>
      <w:r w:rsidDel="00000000" w:rsidR="00000000" w:rsidRPr="00000000">
        <w:rPr/>
        <w:drawing>
          <wp:inline distB="114300" distT="114300" distL="114300" distR="114300">
            <wp:extent cx="5731200" cy="4597400"/>
            <wp:effectExtent b="0" l="0" r="0" t="0"/>
            <wp:docPr id="11"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5731200" cy="45974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12">
      <w:pPr>
        <w:numPr>
          <w:ilvl w:val="0"/>
          <w:numId w:val="2"/>
        </w:numPr>
        <w:ind w:left="720" w:hanging="360"/>
        <w:rPr>
          <w:u w:val="none"/>
        </w:rPr>
      </w:pPr>
      <w:r w:rsidDel="00000000" w:rsidR="00000000" w:rsidRPr="00000000">
        <w:rPr>
          <w:rtl w:val="0"/>
        </w:rPr>
        <w:t xml:space="preserve">In dit scherm kun je door de verschillende updates bladeren.</w:t>
      </w:r>
    </w:p>
    <w:p w:rsidR="00000000" w:rsidDel="00000000" w:rsidP="00000000" w:rsidRDefault="00000000" w:rsidRPr="00000000" w14:paraId="00000013">
      <w:pPr>
        <w:pStyle w:val="Heading4"/>
        <w:rPr/>
      </w:pPr>
      <w:bookmarkStart w:colFirst="0" w:colLast="0" w:name="_2kr9ll5osbik" w:id="3"/>
      <w:bookmarkEnd w:id="3"/>
      <w:r w:rsidDel="00000000" w:rsidR="00000000" w:rsidRPr="00000000">
        <w:rPr>
          <w:rtl w:val="0"/>
        </w:rPr>
        <w:t xml:space="preserve">Via de app</w:t>
      </w:r>
    </w:p>
    <w:p w:rsidR="00000000" w:rsidDel="00000000" w:rsidP="00000000" w:rsidRDefault="00000000" w:rsidRPr="00000000" w14:paraId="00000014">
      <w:pPr>
        <w:rPr/>
      </w:pPr>
      <w:r w:rsidDel="00000000" w:rsidR="00000000" w:rsidRPr="00000000">
        <w:rPr/>
        <w:drawing>
          <wp:inline distB="114300" distT="114300" distL="114300" distR="114300">
            <wp:extent cx="4219575" cy="5086350"/>
            <wp:effectExtent b="0" l="0" r="0" t="0"/>
            <wp:docPr id="10"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4219575" cy="508635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Klik in de linker zijbalk op de drie puntjes en zoek in het menu dat verschijnt naar “Updates”. Als je de app makkelijker wil kunnen bereiken, kun je met je rechter muisknop op het icoontje drukken en hem vastzetten in de zijbalk.</w:t>
      </w:r>
    </w:p>
    <w:p w:rsidR="00000000" w:rsidDel="00000000" w:rsidP="00000000" w:rsidRDefault="00000000" w:rsidRPr="00000000" w14:paraId="00000016">
      <w:pPr>
        <w:ind w:left="0" w:firstLine="0"/>
        <w:rPr/>
      </w:pPr>
      <w:r w:rsidDel="00000000" w:rsidR="00000000" w:rsidRPr="00000000">
        <w:rPr/>
        <w:drawing>
          <wp:inline distB="114300" distT="114300" distL="114300" distR="114300">
            <wp:extent cx="5657850" cy="2800350"/>
            <wp:effectExtent b="0" l="0" r="0" t="0"/>
            <wp:docPr id="12"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5657850" cy="280035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numPr>
          <w:ilvl w:val="0"/>
          <w:numId w:val="1"/>
        </w:numPr>
        <w:ind w:left="720" w:hanging="360"/>
        <w:rPr>
          <w:u w:val="none"/>
        </w:rPr>
      </w:pPr>
      <w:r w:rsidDel="00000000" w:rsidR="00000000" w:rsidRPr="00000000">
        <w:rPr>
          <w:rtl w:val="0"/>
        </w:rPr>
        <w:t xml:space="preserve">In de app kun je drukken op “PV-updates”</w:t>
      </w:r>
    </w:p>
    <w:p w:rsidR="00000000" w:rsidDel="00000000" w:rsidP="00000000" w:rsidRDefault="00000000" w:rsidRPr="00000000" w14:paraId="00000018">
      <w:pPr>
        <w:ind w:left="0" w:firstLine="0"/>
        <w:rPr/>
      </w:pPr>
      <w:r w:rsidDel="00000000" w:rsidR="00000000" w:rsidRPr="00000000">
        <w:rPr/>
        <w:drawing>
          <wp:inline distB="114300" distT="114300" distL="114300" distR="114300">
            <wp:extent cx="5731200" cy="1943100"/>
            <wp:effectExtent b="0" l="0" r="0" t="0"/>
            <wp:docPr id="2"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5731200" cy="19431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Hier krijg je nu een scherm waarin je op basis van de specifieke week of specifieke indiener kan lezen door de updates.</w:t>
      </w:r>
    </w:p>
    <w:p w:rsidR="00000000" w:rsidDel="00000000" w:rsidP="00000000" w:rsidRDefault="00000000" w:rsidRPr="00000000" w14:paraId="0000001A">
      <w:pPr>
        <w:pStyle w:val="Heading3"/>
        <w:rPr/>
      </w:pPr>
      <w:bookmarkStart w:colFirst="0" w:colLast="0" w:name="_k1bi9an2d7ns" w:id="4"/>
      <w:bookmarkEnd w:id="4"/>
      <w:r w:rsidDel="00000000" w:rsidR="00000000" w:rsidRPr="00000000">
        <w:rPr>
          <w:rtl w:val="0"/>
        </w:rPr>
        <w:t xml:space="preserve">Update schrijven</w:t>
      </w:r>
    </w:p>
    <w:p w:rsidR="00000000" w:rsidDel="00000000" w:rsidP="00000000" w:rsidRDefault="00000000" w:rsidRPr="00000000" w14:paraId="0000001B">
      <w:pPr>
        <w:rPr/>
      </w:pPr>
      <w:r w:rsidDel="00000000" w:rsidR="00000000" w:rsidRPr="00000000">
        <w:rPr>
          <w:rtl w:val="0"/>
        </w:rPr>
        <w:t xml:space="preserve">Ook het schrijven van updates kan via het Team of via de losse Updates-app</w:t>
      </w:r>
    </w:p>
    <w:p w:rsidR="00000000" w:rsidDel="00000000" w:rsidP="00000000" w:rsidRDefault="00000000" w:rsidRPr="00000000" w14:paraId="0000001C">
      <w:pPr>
        <w:pStyle w:val="Heading4"/>
        <w:rPr/>
      </w:pPr>
      <w:bookmarkStart w:colFirst="0" w:colLast="0" w:name="_l68vait1w7xk" w:id="5"/>
      <w:bookmarkEnd w:id="5"/>
      <w:r w:rsidDel="00000000" w:rsidR="00000000" w:rsidRPr="00000000">
        <w:rPr>
          <w:rtl w:val="0"/>
        </w:rPr>
        <w:t xml:space="preserve">Via het Team</w:t>
      </w:r>
    </w:p>
    <w:p w:rsidR="00000000" w:rsidDel="00000000" w:rsidP="00000000" w:rsidRDefault="00000000" w:rsidRPr="00000000" w14:paraId="0000001D">
      <w:pPr>
        <w:rPr/>
      </w:pPr>
      <w:r w:rsidDel="00000000" w:rsidR="00000000" w:rsidRPr="00000000">
        <w:rPr/>
        <w:drawing>
          <wp:inline distB="114300" distT="114300" distL="114300" distR="114300">
            <wp:extent cx="1752600" cy="1943100"/>
            <wp:effectExtent b="0" l="0" r="0" t="0"/>
            <wp:docPr id="6" name="image11.png"/>
            <a:graphic>
              <a:graphicData uri="http://schemas.openxmlformats.org/drawingml/2006/picture">
                <pic:pic>
                  <pic:nvPicPr>
                    <pic:cNvPr id="0" name="image11.png"/>
                    <pic:cNvPicPr preferRelativeResize="0"/>
                  </pic:nvPicPr>
                  <pic:blipFill>
                    <a:blip r:embed="rId9"/>
                    <a:srcRect b="0" l="0" r="0" t="0"/>
                    <a:stretch>
                      <a:fillRect/>
                    </a:stretch>
                  </pic:blipFill>
                  <pic:spPr>
                    <a:xfrm>
                      <a:off x="0" y="0"/>
                      <a:ext cx="1752600" cy="19431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numPr>
          <w:ilvl w:val="0"/>
          <w:numId w:val="4"/>
        </w:numPr>
        <w:ind w:left="720" w:hanging="360"/>
      </w:pPr>
      <w:r w:rsidDel="00000000" w:rsidR="00000000" w:rsidRPr="00000000">
        <w:rPr>
          <w:rtl w:val="0"/>
        </w:rPr>
        <w:t xml:space="preserve">Ga naar het algemene kanaal van ons Team</w:t>
      </w:r>
    </w:p>
    <w:p w:rsidR="00000000" w:rsidDel="00000000" w:rsidP="00000000" w:rsidRDefault="00000000" w:rsidRPr="00000000" w14:paraId="0000001F">
      <w:pPr>
        <w:rPr/>
      </w:pPr>
      <w:r w:rsidDel="00000000" w:rsidR="00000000" w:rsidRPr="00000000">
        <w:rPr>
          <w:rtl w:val="0"/>
        </w:rPr>
        <w:t xml:space="preserve"> </w:t>
      </w:r>
      <w:r w:rsidDel="00000000" w:rsidR="00000000" w:rsidRPr="00000000">
        <w:rPr/>
        <w:drawing>
          <wp:inline distB="114300" distT="114300" distL="114300" distR="114300">
            <wp:extent cx="2486025" cy="828675"/>
            <wp:effectExtent b="0" l="0" r="0" t="0"/>
            <wp:docPr id="4" name="image8.png"/>
            <a:graphic>
              <a:graphicData uri="http://schemas.openxmlformats.org/drawingml/2006/picture">
                <pic:pic>
                  <pic:nvPicPr>
                    <pic:cNvPr id="0" name="image8.png"/>
                    <pic:cNvPicPr preferRelativeResize="0"/>
                  </pic:nvPicPr>
                  <pic:blipFill>
                    <a:blip r:embed="rId10"/>
                    <a:srcRect b="0" l="0" r="0" t="0"/>
                    <a:stretch>
                      <a:fillRect/>
                    </a:stretch>
                  </pic:blipFill>
                  <pic:spPr>
                    <a:xfrm>
                      <a:off x="0" y="0"/>
                      <a:ext cx="2486025"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numPr>
          <w:ilvl w:val="0"/>
          <w:numId w:val="4"/>
        </w:numPr>
        <w:ind w:left="720" w:hanging="360"/>
      </w:pPr>
      <w:r w:rsidDel="00000000" w:rsidR="00000000" w:rsidRPr="00000000">
        <w:rPr>
          <w:rtl w:val="0"/>
        </w:rPr>
        <w:t xml:space="preserve">Ga naar het berichtentabje</w:t>
      </w:r>
    </w:p>
    <w:p w:rsidR="00000000" w:rsidDel="00000000" w:rsidP="00000000" w:rsidRDefault="00000000" w:rsidRPr="00000000" w14:paraId="00000021">
      <w:pPr>
        <w:rPr/>
      </w:pPr>
      <w:r w:rsidDel="00000000" w:rsidR="00000000" w:rsidRPr="00000000">
        <w:rPr/>
        <w:drawing>
          <wp:inline distB="114300" distT="114300" distL="114300" distR="114300">
            <wp:extent cx="4581525" cy="3895725"/>
            <wp:effectExtent b="0" l="0" r="0" t="0"/>
            <wp:docPr id="7" name="image10.png"/>
            <a:graphic>
              <a:graphicData uri="http://schemas.openxmlformats.org/drawingml/2006/picture">
                <pic:pic>
                  <pic:nvPicPr>
                    <pic:cNvPr id="0" name="image10.png"/>
                    <pic:cNvPicPr preferRelativeResize="0"/>
                  </pic:nvPicPr>
                  <pic:blipFill>
                    <a:blip r:embed="rId11"/>
                    <a:srcRect b="0" l="0" r="0" t="0"/>
                    <a:stretch>
                      <a:fillRect/>
                    </a:stretch>
                  </pic:blipFill>
                  <pic:spPr>
                    <a:xfrm>
                      <a:off x="0" y="0"/>
                      <a:ext cx="4581525" cy="3895725"/>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22">
      <w:pPr>
        <w:numPr>
          <w:ilvl w:val="0"/>
          <w:numId w:val="4"/>
        </w:numPr>
        <w:ind w:left="720" w:hanging="360"/>
      </w:pPr>
      <w:r w:rsidDel="00000000" w:rsidR="00000000" w:rsidRPr="00000000">
        <w:rPr>
          <w:rtl w:val="0"/>
        </w:rPr>
        <w:t xml:space="preserve">Hier zie je nu een bericht dat er zo uitziet. Aan de vervaldatum kun je zien om welke week het gaat (updates moeten voor de deadline op de dinsdag van de PV ingediend worden).</w:t>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t xml:space="preserve">Druk op “Update verzenden”</w:t>
      </w:r>
    </w:p>
    <w:p w:rsidR="00000000" w:rsidDel="00000000" w:rsidP="00000000" w:rsidRDefault="00000000" w:rsidRPr="00000000" w14:paraId="00000024">
      <w:pPr>
        <w:ind w:left="0" w:firstLine="0"/>
        <w:rPr/>
      </w:pPr>
      <w:r w:rsidDel="00000000" w:rsidR="00000000" w:rsidRPr="00000000">
        <w:rPr>
          <w:rtl w:val="0"/>
        </w:rPr>
        <w:t xml:space="preserve"> </w:t>
      </w:r>
      <w:r w:rsidDel="00000000" w:rsidR="00000000" w:rsidRPr="00000000">
        <w:rPr/>
        <w:drawing>
          <wp:inline distB="114300" distT="114300" distL="114300" distR="114300">
            <wp:extent cx="5731200" cy="5270500"/>
            <wp:effectExtent b="0" l="0" r="0" t="0"/>
            <wp:docPr id="8"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5731200" cy="52705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numPr>
          <w:ilvl w:val="0"/>
          <w:numId w:val="4"/>
        </w:numPr>
        <w:ind w:left="720" w:hanging="360"/>
        <w:rPr>
          <w:u w:val="none"/>
        </w:rPr>
      </w:pPr>
      <w:r w:rsidDel="00000000" w:rsidR="00000000" w:rsidRPr="00000000">
        <w:rPr>
          <w:rtl w:val="0"/>
        </w:rPr>
        <w:t xml:space="preserve">Schrijf in het tekstvak dat verschijnt je update. Zet boven de update een dikgedrukt kopje met de naam van het onderdeel waar de update voor is. Als je voor meerdere updates verantwoordelijk bent, geef iedere update dan een eigen kopje.</w:t>
      </w:r>
    </w:p>
    <w:p w:rsidR="00000000" w:rsidDel="00000000" w:rsidP="00000000" w:rsidRDefault="00000000" w:rsidRPr="00000000" w14:paraId="00000026">
      <w:pPr>
        <w:pStyle w:val="Heading4"/>
        <w:rPr/>
      </w:pPr>
      <w:bookmarkStart w:colFirst="0" w:colLast="0" w:name="_8df36552am9h" w:id="6"/>
      <w:bookmarkEnd w:id="6"/>
      <w:r w:rsidDel="00000000" w:rsidR="00000000" w:rsidRPr="00000000">
        <w:rPr>
          <w:rtl w:val="0"/>
        </w:rPr>
        <w:t xml:space="preserve">Via de app</w:t>
      </w:r>
    </w:p>
    <w:p w:rsidR="00000000" w:rsidDel="00000000" w:rsidP="00000000" w:rsidRDefault="00000000" w:rsidRPr="00000000" w14:paraId="00000027">
      <w:pPr>
        <w:rPr/>
      </w:pPr>
      <w:r w:rsidDel="00000000" w:rsidR="00000000" w:rsidRPr="00000000">
        <w:rPr/>
        <w:drawing>
          <wp:inline distB="114300" distT="114300" distL="114300" distR="114300">
            <wp:extent cx="4219575" cy="5086350"/>
            <wp:effectExtent b="0" l="0" r="0" t="0"/>
            <wp:docPr id="14"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4219575" cy="5086350"/>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numPr>
          <w:ilvl w:val="0"/>
          <w:numId w:val="3"/>
        </w:numPr>
        <w:ind w:left="720" w:hanging="360"/>
        <w:rPr>
          <w:u w:val="none"/>
        </w:rPr>
      </w:pPr>
      <w:r w:rsidDel="00000000" w:rsidR="00000000" w:rsidRPr="00000000">
        <w:rPr>
          <w:rtl w:val="0"/>
        </w:rPr>
        <w:t xml:space="preserve">Klik in de linker zijbalk op de drie puntjes en zoek in het menu dat verschijnt naar “Updates”. Als je de app makkelijker wil kunnen bereiken, kun je met je rechter muisknop op het icoontje drukken en hem vastzetten in de zijbalk.</w:t>
      </w:r>
    </w:p>
    <w:p w:rsidR="00000000" w:rsidDel="00000000" w:rsidP="00000000" w:rsidRDefault="00000000" w:rsidRPr="00000000" w14:paraId="00000029">
      <w:pPr>
        <w:ind w:left="0" w:firstLine="0"/>
        <w:rPr/>
      </w:pPr>
      <w:r w:rsidDel="00000000" w:rsidR="00000000" w:rsidRPr="00000000">
        <w:rPr/>
        <w:drawing>
          <wp:inline distB="114300" distT="114300" distL="114300" distR="114300">
            <wp:extent cx="5731200" cy="1638300"/>
            <wp:effectExtent b="0" l="0" r="0" t="0"/>
            <wp:docPr id="1"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5731200" cy="163830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numPr>
          <w:ilvl w:val="0"/>
          <w:numId w:val="3"/>
        </w:numPr>
        <w:ind w:left="720" w:hanging="360"/>
        <w:rPr>
          <w:u w:val="none"/>
        </w:rPr>
      </w:pPr>
      <w:r w:rsidDel="00000000" w:rsidR="00000000" w:rsidRPr="00000000">
        <w:rPr>
          <w:rtl w:val="0"/>
        </w:rPr>
        <w:t xml:space="preserve">Bovenaan zie je nu voor welke update je nog iets moet indienen. Druk hier op.</w:t>
      </w:r>
    </w:p>
    <w:p w:rsidR="00000000" w:rsidDel="00000000" w:rsidP="00000000" w:rsidRDefault="00000000" w:rsidRPr="00000000" w14:paraId="0000002B">
      <w:pPr>
        <w:ind w:left="0" w:firstLine="0"/>
        <w:rPr/>
      </w:pPr>
      <w:r w:rsidDel="00000000" w:rsidR="00000000" w:rsidRPr="00000000">
        <w:rPr/>
        <w:drawing>
          <wp:inline distB="114300" distT="114300" distL="114300" distR="114300">
            <wp:extent cx="5731200" cy="3683000"/>
            <wp:effectExtent b="0" l="0" r="0" t="0"/>
            <wp:docPr id="5" name="image6.png"/>
            <a:graphic>
              <a:graphicData uri="http://schemas.openxmlformats.org/drawingml/2006/picture">
                <pic:pic>
                  <pic:nvPicPr>
                    <pic:cNvPr id="0" name="image6.png"/>
                    <pic:cNvPicPr preferRelativeResize="0"/>
                  </pic:nvPicPr>
                  <pic:blipFill>
                    <a:blip r:embed="rId18"/>
                    <a:srcRect b="0" l="0" r="0" t="0"/>
                    <a:stretch>
                      <a:fillRect/>
                    </a:stretch>
                  </pic:blipFill>
                  <pic:spPr>
                    <a:xfrm>
                      <a:off x="0" y="0"/>
                      <a:ext cx="5731200" cy="36830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numPr>
          <w:ilvl w:val="0"/>
          <w:numId w:val="3"/>
        </w:numPr>
        <w:ind w:left="720" w:hanging="360"/>
      </w:pPr>
      <w:r w:rsidDel="00000000" w:rsidR="00000000" w:rsidRPr="00000000">
        <w:rPr>
          <w:rtl w:val="0"/>
        </w:rPr>
        <w:t xml:space="preserve">Schrijf in het tekstvak dat verschijnt je update. Zet boven de update een dikgedrukt kopje met de naam van het onderdeel waar de update voor is. Als je voor meerdere updates verantwoordelijk bent, geef iedere update dan een eigen kopje.</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6.png"/><Relationship Id="rId8" Type="http://schemas.openxmlformats.org/officeDocument/2006/relationships/image" Target="media/image1.png"/><Relationship Id="rId3" Type="http://schemas.openxmlformats.org/officeDocument/2006/relationships/fontTable" Target="fontTable.xml"/><Relationship Id="rId21" Type="http://schemas.openxmlformats.org/officeDocument/2006/relationships/customXml" Target="../customXml/item3.xml"/><Relationship Id="rId12" Type="http://schemas.openxmlformats.org/officeDocument/2006/relationships/image" Target="media/image7.png"/><Relationship Id="rId17" Type="http://schemas.openxmlformats.org/officeDocument/2006/relationships/image" Target="media/image12.png"/><Relationship Id="rId7" Type="http://schemas.openxmlformats.org/officeDocument/2006/relationships/hyperlink" Target="https://teams.microsoft.com/" TargetMode="External"/><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customXml" Target="../customXml/item2.xml"/><Relationship Id="rId11" Type="http://schemas.openxmlformats.org/officeDocument/2006/relationships/image" Target="media/image10.png"/><Relationship Id="rId1" Type="http://schemas.openxmlformats.org/officeDocument/2006/relationships/theme" Target="theme/theme1.xml"/><Relationship Id="rId6" Type="http://schemas.openxmlformats.org/officeDocument/2006/relationships/image" Target="media/image3.jpg"/><Relationship Id="rId15"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8.png"/><Relationship Id="rId19"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image" Target="media/image1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3" ma:contentTypeDescription="Een nieuw document maken." ma:contentTypeScope="" ma:versionID="30fc1c7238698187be462ce55dbaf30c">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7d22eaa2248c65bacc01f3dbc015e469"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43D65BF1-1E77-4E07-A5B1-A46D48A3F76D}"/>
</file>

<file path=customXml/itemProps2.xml><?xml version="1.0" encoding="utf-8"?>
<ds:datastoreItem xmlns:ds="http://schemas.openxmlformats.org/officeDocument/2006/customXml" ds:itemID="{207B38E0-A284-47A1-BDFC-F6F2203D2BC3}"/>
</file>

<file path=customXml/itemProps3.xml><?xml version="1.0" encoding="utf-8"?>
<ds:datastoreItem xmlns:ds="http://schemas.openxmlformats.org/officeDocument/2006/customXml" ds:itemID="{FDF70EAF-CCFB-4A16-874E-BC16B0B1FD25}"/>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